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4" w:rsidRPr="00D128FF" w:rsidRDefault="003476B4" w:rsidP="00347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bookmarkStart w:id="0" w:name="Par34"/>
      <w:bookmarkEnd w:id="0"/>
      <w:r w:rsidRPr="00D128FF">
        <w:rPr>
          <w:rFonts w:ascii="Times New Roman" w:hAnsi="Times New Roman" w:cs="Times New Roman"/>
          <w:sz w:val="24"/>
          <w:szCs w:val="26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r w:rsidRPr="00D128FF">
        <w:rPr>
          <w:rFonts w:ascii="Times New Roman" w:hAnsi="Times New Roman" w:cs="Times New Roman"/>
          <w:sz w:val="24"/>
          <w:szCs w:val="26"/>
        </w:rPr>
        <w:t>города Хабаровска</w:t>
      </w:r>
    </w:p>
    <w:p w:rsidR="003476B4" w:rsidRPr="00D128FF" w:rsidRDefault="003476B4" w:rsidP="0034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128FF">
        <w:rPr>
          <w:rFonts w:ascii="Times New Roman" w:hAnsi="Times New Roman" w:cs="Times New Roman"/>
          <w:b/>
          <w:sz w:val="24"/>
          <w:szCs w:val="26"/>
        </w:rPr>
        <w:t>Муниципальное автономное общеобразовательное учреждение г. Хабаровска</w:t>
      </w:r>
    </w:p>
    <w:p w:rsidR="003476B4" w:rsidRPr="00D128FF" w:rsidRDefault="003476B4" w:rsidP="00347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128FF">
        <w:rPr>
          <w:rFonts w:ascii="Times New Roman" w:hAnsi="Times New Roman" w:cs="Times New Roman"/>
          <w:b/>
          <w:sz w:val="24"/>
          <w:szCs w:val="26"/>
        </w:rPr>
        <w:t>«Средняя школа № 51 имени Михаила Захаровича Петрицы»</w:t>
      </w:r>
    </w:p>
    <w:p w:rsidR="003476B4" w:rsidRPr="00D128FF" w:rsidRDefault="003476B4" w:rsidP="003476B4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28FF">
        <w:rPr>
          <w:rFonts w:ascii="Times New Roman" w:hAnsi="Times New Roman" w:cs="Times New Roman"/>
          <w:sz w:val="24"/>
        </w:rPr>
        <w:t>ОКПО 47172211, ОГРН 1022701133290 ИНН/КПП 2722031570 / 272201001</w:t>
      </w:r>
    </w:p>
    <w:p w:rsidR="003476B4" w:rsidRPr="00D128FF" w:rsidRDefault="003476B4" w:rsidP="003476B4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28FF">
        <w:rPr>
          <w:rFonts w:ascii="Times New Roman" w:hAnsi="Times New Roman" w:cs="Times New Roman"/>
          <w:sz w:val="24"/>
        </w:rPr>
        <w:t xml:space="preserve">тел./факс. 56-07-45, </w:t>
      </w:r>
      <w:r w:rsidRPr="00D128FF">
        <w:rPr>
          <w:rFonts w:ascii="Times New Roman" w:hAnsi="Times New Roman" w:cs="Times New Roman"/>
          <w:sz w:val="24"/>
          <w:lang w:val="en-US"/>
        </w:rPr>
        <w:t>e</w:t>
      </w:r>
      <w:r w:rsidRPr="00D128FF">
        <w:rPr>
          <w:rFonts w:ascii="Times New Roman" w:hAnsi="Times New Roman" w:cs="Times New Roman"/>
          <w:sz w:val="24"/>
        </w:rPr>
        <w:t>-</w:t>
      </w:r>
      <w:r w:rsidRPr="00D128FF">
        <w:rPr>
          <w:rFonts w:ascii="Times New Roman" w:hAnsi="Times New Roman" w:cs="Times New Roman"/>
          <w:sz w:val="24"/>
          <w:lang w:val="en-US"/>
        </w:rPr>
        <w:t>mail</w:t>
      </w:r>
      <w:r w:rsidRPr="00D128FF">
        <w:rPr>
          <w:rFonts w:ascii="Times New Roman" w:hAnsi="Times New Roman" w:cs="Times New Roman"/>
          <w:sz w:val="24"/>
        </w:rPr>
        <w:t>: khb_s51@edu.27.ru, http://школадобра</w:t>
      </w:r>
      <w:proofErr w:type="gramStart"/>
      <w:r w:rsidRPr="00D128FF">
        <w:rPr>
          <w:rFonts w:ascii="Times New Roman" w:hAnsi="Times New Roman" w:cs="Times New Roman"/>
          <w:sz w:val="24"/>
        </w:rPr>
        <w:t>.р</w:t>
      </w:r>
      <w:proofErr w:type="gramEnd"/>
      <w:r w:rsidRPr="00D128FF">
        <w:rPr>
          <w:rFonts w:ascii="Times New Roman" w:hAnsi="Times New Roman" w:cs="Times New Roman"/>
          <w:sz w:val="24"/>
        </w:rPr>
        <w:t>ф/</w:t>
      </w:r>
    </w:p>
    <w:p w:rsidR="003476B4" w:rsidRPr="00D128FF" w:rsidRDefault="003476B4" w:rsidP="00347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28FF">
        <w:rPr>
          <w:rFonts w:ascii="Times New Roman" w:hAnsi="Times New Roman" w:cs="Times New Roman"/>
          <w:sz w:val="24"/>
        </w:rPr>
        <w:t xml:space="preserve">680042, город Хабаровск, ул. </w:t>
      </w:r>
      <w:proofErr w:type="gramStart"/>
      <w:r w:rsidRPr="00D128FF">
        <w:rPr>
          <w:rFonts w:ascii="Times New Roman" w:hAnsi="Times New Roman" w:cs="Times New Roman"/>
          <w:sz w:val="24"/>
        </w:rPr>
        <w:t>Тихоокеанская</w:t>
      </w:r>
      <w:proofErr w:type="gramEnd"/>
      <w:r w:rsidRPr="00D128FF">
        <w:rPr>
          <w:rFonts w:ascii="Times New Roman" w:hAnsi="Times New Roman" w:cs="Times New Roman"/>
          <w:sz w:val="24"/>
        </w:rPr>
        <w:t>, д. 115</w:t>
      </w:r>
    </w:p>
    <w:p w:rsidR="003476B4" w:rsidRDefault="003476B4" w:rsidP="003476B4">
      <w:pPr>
        <w:pStyle w:val="ConsPlusTitle"/>
        <w:jc w:val="center"/>
        <w:rPr>
          <w:b w:val="0"/>
        </w:rPr>
      </w:pPr>
    </w:p>
    <w:p w:rsidR="003476B4" w:rsidRDefault="003476B4">
      <w:pPr>
        <w:pStyle w:val="ConsPlusTitle"/>
        <w:jc w:val="center"/>
      </w:pPr>
    </w:p>
    <w:p w:rsidR="007C6E3F" w:rsidRDefault="005113B4">
      <w:pPr>
        <w:pStyle w:val="ConsPlusTitle"/>
        <w:jc w:val="center"/>
      </w:pPr>
      <w:r>
        <w:t>ПОЛОЖЕНИЕ</w:t>
      </w:r>
    </w:p>
    <w:p w:rsidR="007C6E3F" w:rsidRDefault="005113B4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7C6E3F" w:rsidRDefault="005113B4" w:rsidP="003476B4">
      <w:pPr>
        <w:pStyle w:val="ConsPlusTitle"/>
        <w:jc w:val="center"/>
      </w:pPr>
      <w:r>
        <w:t xml:space="preserve">В </w:t>
      </w:r>
      <w:r w:rsidR="003476B4">
        <w:t>МУНИЦИПАЛЬНОМ АВТОНОМНОМ ОБЩЕОБРАЗОВАТЕЛЬНОМ УЧРЕЖДЕНИИ Г. ХАБАРОВСКА «СРЕДНЯЯ ШКОЛА № 51 ИМЕНИ МИХАИЛА ЗАХАРОВИЧА ПЕТРИЦЫ»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1. Общие положения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</w:t>
      </w:r>
      <w:r w:rsidR="003476B4">
        <w:t>П</w:t>
      </w:r>
      <w:r>
        <w:t xml:space="preserve">оложение о предотвращении и урегулировании конфликта интересов в </w:t>
      </w:r>
      <w:r w:rsidR="003476B4">
        <w:t>муниципальном автономном общеобразовательном учреждении г. Хабаровска «Средняя школа № 51 имени Михаила Захаровича Петрицы»</w:t>
      </w:r>
      <w:r>
        <w:t xml:space="preserve"> (далее также - организации) в соответствии со статьей 13.3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</w:t>
      </w:r>
      <w:proofErr w:type="gramEnd"/>
      <w:r>
        <w:t xml:space="preserve">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1.3. Понятия и термины, применяемые в настоящем Положении, используются в тех же значениях, что и в Федеральном законе от 25 декабря 2008 г. N 273-ФЗ "О противодействии коррупции".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1.4. Ознакомление гражданина, поступающего на работу в организацию, с настоящим Положением производится в соответствии со статьей 68 Трудового кодекса Российской Федерации.</w:t>
      </w:r>
    </w:p>
    <w:p w:rsidR="003476B4" w:rsidRDefault="003476B4">
      <w:pPr>
        <w:pStyle w:val="ConsPlusNormal"/>
        <w:spacing w:before="240"/>
        <w:ind w:firstLine="540"/>
        <w:jc w:val="both"/>
      </w:pPr>
      <w:r>
        <w:t>1.5. Настоящее Положение разработано на основе постановления правительства Хабаровского края от 3 декабря 2020 г. № 521-пр «О мерах по противодействию коррупции в государственных учреждениях Хабаровского края, государственных унитарных предприятиях Хабаровского края».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2. Обязанности работников организации в связи с раскрытием</w:t>
      </w:r>
    </w:p>
    <w:p w:rsidR="007C6E3F" w:rsidRPr="003476B4" w:rsidRDefault="005113B4">
      <w:pPr>
        <w:pStyle w:val="ConsPlusNormal"/>
        <w:jc w:val="center"/>
        <w:rPr>
          <w:b/>
        </w:rPr>
      </w:pPr>
      <w:r w:rsidRPr="003476B4">
        <w:rPr>
          <w:b/>
        </w:rPr>
        <w:t>и урегулированием конфликта интересов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В связи с раскрытием и урегулированием конфликта интересов работники организации обязаны: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избегать ситуаций и обстоятельств, которые могут привести к конфликту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раскрывать возникший (реальный) или потенциальный конфликт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содействовать урегулированию возникшего конфликта интересов.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lastRenderedPageBreak/>
        <w:t>3. Принципы урегулирования конфликта интересов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обязательность раскрытия сведений о реальном или потенциальном конфликте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2)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конфиденциальность процесса раскрытия сведений о конфликте интересов и его урегулирования;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соблюдение баланса интересов организации и работника организации при урегулировании конфликта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4. Порядок раскрытия конфликта интересов в организации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ежегодное заполнение работниками организации декларации о конфликте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5. Порядок представления работниками организации декларации</w:t>
      </w:r>
    </w:p>
    <w:p w:rsidR="007C6E3F" w:rsidRPr="003476B4" w:rsidRDefault="005113B4">
      <w:pPr>
        <w:pStyle w:val="ConsPlusNormal"/>
        <w:jc w:val="center"/>
        <w:rPr>
          <w:b/>
        </w:rPr>
      </w:pPr>
      <w:r w:rsidRPr="003476B4">
        <w:rPr>
          <w:b/>
        </w:rPr>
        <w:t>о конфликте интересов, уведомления работодателя о</w:t>
      </w:r>
    </w:p>
    <w:p w:rsidR="007C6E3F" w:rsidRPr="003476B4" w:rsidRDefault="005113B4">
      <w:pPr>
        <w:pStyle w:val="ConsPlusNormal"/>
        <w:jc w:val="center"/>
        <w:rPr>
          <w:b/>
        </w:rPr>
      </w:pPr>
      <w:proofErr w:type="gramStart"/>
      <w:r w:rsidRPr="003476B4">
        <w:rPr>
          <w:b/>
        </w:rPr>
        <w:t>возникновении</w:t>
      </w:r>
      <w:proofErr w:type="gramEnd"/>
      <w:r w:rsidRPr="003476B4">
        <w:rPr>
          <w:b/>
        </w:rPr>
        <w:t xml:space="preserve"> личной заинтересованности, которая приводит</w:t>
      </w:r>
    </w:p>
    <w:p w:rsidR="007C6E3F" w:rsidRDefault="005113B4">
      <w:pPr>
        <w:pStyle w:val="ConsPlusNormal"/>
        <w:jc w:val="center"/>
      </w:pPr>
      <w:r w:rsidRPr="003476B4">
        <w:rPr>
          <w:b/>
        </w:rPr>
        <w:t>или может привести к конфликту интересов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 xml:space="preserve">5.1. Декларация о конфликте интересов составляется в письменном виде по </w:t>
      </w:r>
      <w:r w:rsidRPr="003476B4">
        <w:rPr>
          <w:color w:val="000000" w:themeColor="text1"/>
        </w:rPr>
        <w:t xml:space="preserve">форме </w:t>
      </w:r>
      <w:r>
        <w:t>согласно приложению N 1 к настоящему Положению (далее - декларация) и подается работником организации ежегодно в срок до 30 апреля текущего года.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r w:rsidRPr="003476B4">
        <w:rPr>
          <w:color w:val="000000" w:themeColor="text1"/>
        </w:rPr>
        <w:t xml:space="preserve">форме </w:t>
      </w:r>
      <w:r>
        <w:t>согласно приложению N 2 к настоящему Положению.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lastRenderedPageBreak/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6. Порядок рассмотрения деклараций и уведомлений,</w:t>
      </w:r>
    </w:p>
    <w:p w:rsidR="007C6E3F" w:rsidRPr="003476B4" w:rsidRDefault="005113B4">
      <w:pPr>
        <w:pStyle w:val="ConsPlusNormal"/>
        <w:jc w:val="center"/>
        <w:rPr>
          <w:b/>
        </w:rPr>
      </w:pPr>
      <w:proofErr w:type="gramStart"/>
      <w:r w:rsidRPr="003476B4">
        <w:rPr>
          <w:b/>
        </w:rPr>
        <w:t>поданных</w:t>
      </w:r>
      <w:proofErr w:type="gramEnd"/>
      <w:r w:rsidRPr="003476B4">
        <w:rPr>
          <w:b/>
        </w:rPr>
        <w:t xml:space="preserve"> руководителем организации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7. Порядок рассмотрения деклараций и уведомлений,</w:t>
      </w:r>
    </w:p>
    <w:p w:rsidR="007C6E3F" w:rsidRPr="003476B4" w:rsidRDefault="005113B4">
      <w:pPr>
        <w:pStyle w:val="ConsPlusNormal"/>
        <w:jc w:val="center"/>
        <w:rPr>
          <w:b/>
        </w:rPr>
      </w:pPr>
      <w:proofErr w:type="gramStart"/>
      <w:r w:rsidRPr="003476B4">
        <w:rPr>
          <w:b/>
        </w:rPr>
        <w:t>поданных</w:t>
      </w:r>
      <w:proofErr w:type="gramEnd"/>
      <w:r w:rsidRPr="003476B4">
        <w:rPr>
          <w:b/>
        </w:rPr>
        <w:t xml:space="preserve"> на имя руководителя организации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7.3. Ответственные должностные лица осуществляют предварительное рассмотрение декларации, уведомления.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7.5. Декларация, уведомление, мотивированное заключение и другие материалы (при их </w:t>
      </w:r>
      <w:r>
        <w:lastRenderedPageBreak/>
        <w:t>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7.6. По результатам рассмотрения декларации, уведомления комиссией принимается одно из следующих решений: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8. Меры по предотвращению или урегулированию</w:t>
      </w:r>
    </w:p>
    <w:p w:rsidR="007C6E3F" w:rsidRPr="003476B4" w:rsidRDefault="005113B4">
      <w:pPr>
        <w:pStyle w:val="ConsPlusNormal"/>
        <w:jc w:val="center"/>
        <w:rPr>
          <w:b/>
        </w:rPr>
      </w:pPr>
      <w:r w:rsidRPr="003476B4">
        <w:rPr>
          <w:b/>
        </w:rPr>
        <w:t>конфликта интересов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8.1. Для предотвращения или урегулирования конфликта интересов в организации могут быть приняты следующие меры: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3) пересмотр и изменение должностных обязанностей работника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lastRenderedPageBreak/>
        <w:t>7) отказ работника организации от своего личного интереса, порождающего конфликт с интересами организации;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8) увольнение работника из организации по инициативе работника;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9) увольнение работника организации по инициативе работодателя за совершение дисциплинарного проступка.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7C6E3F" w:rsidRDefault="007C6E3F">
      <w:pPr>
        <w:pStyle w:val="ConsPlusNormal"/>
        <w:jc w:val="both"/>
      </w:pPr>
    </w:p>
    <w:p w:rsidR="007C6E3F" w:rsidRPr="003476B4" w:rsidRDefault="005113B4">
      <w:pPr>
        <w:pStyle w:val="ConsPlusNormal"/>
        <w:jc w:val="center"/>
        <w:outlineLvl w:val="1"/>
        <w:rPr>
          <w:b/>
        </w:rPr>
      </w:pPr>
      <w:r w:rsidRPr="003476B4">
        <w:rPr>
          <w:b/>
        </w:rPr>
        <w:t>9. Ответственность работников организации</w:t>
      </w:r>
    </w:p>
    <w:p w:rsidR="007C6E3F" w:rsidRPr="003476B4" w:rsidRDefault="005113B4">
      <w:pPr>
        <w:pStyle w:val="ConsPlusNormal"/>
        <w:jc w:val="center"/>
        <w:rPr>
          <w:b/>
        </w:rPr>
      </w:pPr>
      <w:r w:rsidRPr="003476B4">
        <w:rPr>
          <w:b/>
        </w:rPr>
        <w:t>за несоблюдение настоящего Положения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C6E3F" w:rsidRDefault="007C6E3F">
      <w:pPr>
        <w:pStyle w:val="ConsPlusNormal"/>
        <w:jc w:val="both"/>
      </w:pPr>
    </w:p>
    <w:p w:rsidR="007C6E3F" w:rsidRDefault="007C6E3F">
      <w:pPr>
        <w:pStyle w:val="ConsPlusNormal"/>
        <w:jc w:val="both"/>
      </w:pPr>
    </w:p>
    <w:p w:rsidR="007C6E3F" w:rsidRDefault="007C6E3F">
      <w:pPr>
        <w:pStyle w:val="ConsPlusNormal"/>
        <w:jc w:val="both"/>
      </w:pPr>
    </w:p>
    <w:p w:rsidR="007C6E3F" w:rsidRDefault="007C6E3F">
      <w:pPr>
        <w:pStyle w:val="ConsPlusNormal"/>
        <w:jc w:val="both"/>
      </w:pPr>
    </w:p>
    <w:p w:rsidR="007C6E3F" w:rsidRDefault="007C6E3F">
      <w:pPr>
        <w:pStyle w:val="ConsPlusNormal"/>
        <w:jc w:val="both"/>
      </w:pPr>
    </w:p>
    <w:p w:rsidR="00896883" w:rsidRDefault="0089688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C6E3F" w:rsidRDefault="005113B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3476B4">
        <w:t>№</w:t>
      </w:r>
      <w:r>
        <w:t xml:space="preserve"> 1</w:t>
      </w:r>
    </w:p>
    <w:p w:rsidR="007C6E3F" w:rsidRDefault="005113B4">
      <w:pPr>
        <w:pStyle w:val="ConsPlusNormal"/>
        <w:jc w:val="right"/>
      </w:pPr>
      <w:r>
        <w:t xml:space="preserve">к </w:t>
      </w:r>
      <w:r w:rsidR="003476B4">
        <w:t>П</w:t>
      </w:r>
      <w:r>
        <w:t>оложению</w:t>
      </w:r>
    </w:p>
    <w:p w:rsidR="007C6E3F" w:rsidRDefault="005113B4">
      <w:pPr>
        <w:pStyle w:val="ConsPlusNormal"/>
        <w:jc w:val="right"/>
      </w:pPr>
      <w:r>
        <w:t>о предотвращении и урегулировании конфликта</w:t>
      </w:r>
    </w:p>
    <w:p w:rsidR="007C6E3F" w:rsidRDefault="005113B4" w:rsidP="003476B4">
      <w:pPr>
        <w:pStyle w:val="ConsPlusNormal"/>
        <w:jc w:val="right"/>
      </w:pPr>
      <w:r>
        <w:t xml:space="preserve">интересов в </w:t>
      </w:r>
      <w:r w:rsidR="003476B4">
        <w:t>МАОУ «СШ № 51»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Форма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nformat"/>
        <w:jc w:val="both"/>
      </w:pPr>
      <w:r>
        <w:t>г. Хабаровск</w:t>
      </w:r>
    </w:p>
    <w:p w:rsidR="007C6E3F" w:rsidRDefault="007C6E3F">
      <w:pPr>
        <w:pStyle w:val="ConsPlusNonformat"/>
        <w:jc w:val="both"/>
      </w:pPr>
    </w:p>
    <w:p w:rsidR="007C6E3F" w:rsidRDefault="005113B4" w:rsidP="00896883">
      <w:pPr>
        <w:pStyle w:val="ConsPlusNonformat"/>
        <w:jc w:val="center"/>
      </w:pPr>
      <w:bookmarkStart w:id="1" w:name="Par401"/>
      <w:bookmarkEnd w:id="1"/>
      <w:r w:rsidRPr="00896883">
        <w:rPr>
          <w:b/>
        </w:rPr>
        <w:t>ДЕКЛАРАЦИЯ</w:t>
      </w:r>
      <w:r>
        <w:t xml:space="preserve"> </w:t>
      </w:r>
      <w:hyperlink w:anchor="Par464" w:tooltip="&lt;1&gt; Представляется ежегодно." w:history="1">
        <w:r>
          <w:rPr>
            <w:color w:val="0000FF"/>
          </w:rPr>
          <w:t>&lt;1&gt;</w:t>
        </w:r>
      </w:hyperlink>
    </w:p>
    <w:p w:rsidR="007C6E3F" w:rsidRDefault="005113B4" w:rsidP="00896883">
      <w:pPr>
        <w:pStyle w:val="ConsPlusNonformat"/>
        <w:jc w:val="center"/>
      </w:pPr>
      <w:r w:rsidRPr="00896883">
        <w:rPr>
          <w:b/>
        </w:rPr>
        <w:t>о конфликте интересов</w:t>
      </w:r>
      <w:r>
        <w:t xml:space="preserve"> </w:t>
      </w:r>
      <w:hyperlink w:anchor="Par465" w:tooltip="&lt;2&gt; Понятие &quot;конфликт интересов&quot; установлено статьей 10 Федерального закона от 25 декабря 2008 г. N 273-ФЗ &quot;О противодействии коррупции&quot;." w:history="1">
        <w:r>
          <w:rPr>
            <w:color w:val="0000FF"/>
          </w:rPr>
          <w:t>&lt;2&gt;</w:t>
        </w:r>
      </w:hyperlink>
    </w:p>
    <w:p w:rsidR="007C6E3F" w:rsidRDefault="007C6E3F">
      <w:pPr>
        <w:pStyle w:val="ConsPlusNonformat"/>
        <w:jc w:val="both"/>
      </w:pPr>
    </w:p>
    <w:p w:rsidR="007C6E3F" w:rsidRDefault="005113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C6E3F" w:rsidRDefault="005113B4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7C6E3F" w:rsidRDefault="005113B4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и положением о предотвращении и</w:t>
      </w:r>
    </w:p>
    <w:p w:rsidR="007C6E3F" w:rsidRDefault="005113B4">
      <w:pPr>
        <w:pStyle w:val="ConsPlusNonformat"/>
        <w:jc w:val="both"/>
      </w:pPr>
      <w:r>
        <w:t xml:space="preserve">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7C6E3F" w:rsidRDefault="005113B4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7C6E3F" w:rsidRDefault="005113B4">
      <w:pPr>
        <w:pStyle w:val="ConsPlusNonformat"/>
        <w:jc w:val="both"/>
      </w:pPr>
      <w:r>
        <w:t xml:space="preserve">    Мне  понятны  требования  антикоррупционных  стандартов  и  положения о</w:t>
      </w:r>
    </w:p>
    <w:p w:rsidR="007C6E3F" w:rsidRDefault="005113B4">
      <w:pPr>
        <w:pStyle w:val="ConsPlusNonformat"/>
        <w:jc w:val="both"/>
      </w:pPr>
      <w:r>
        <w:t xml:space="preserve">предотвращении 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</w:t>
      </w:r>
    </w:p>
    <w:p w:rsidR="007C6E3F" w:rsidRDefault="005113B4">
      <w:pPr>
        <w:pStyle w:val="ConsPlusNonformat"/>
        <w:jc w:val="both"/>
      </w:pPr>
      <w:r>
        <w:t>__________________________________________________________________________.</w:t>
      </w:r>
    </w:p>
    <w:p w:rsidR="007C6E3F" w:rsidRDefault="005113B4">
      <w:pPr>
        <w:pStyle w:val="ConsPlusNonformat"/>
        <w:jc w:val="both"/>
      </w:pPr>
      <w:r>
        <w:t xml:space="preserve">                        (наименование организации)</w:t>
      </w:r>
    </w:p>
    <w:p w:rsidR="007C6E3F" w:rsidRDefault="007C6E3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2050"/>
        <w:gridCol w:w="4170"/>
      </w:tblGrid>
      <w:tr w:rsidR="007C6E3F" w:rsidTr="00896883">
        <w:tc>
          <w:tcPr>
            <w:tcW w:w="2063" w:type="pct"/>
            <w:tcBorders>
              <w:bottom w:val="single" w:sz="4" w:space="0" w:color="auto"/>
            </w:tcBorders>
          </w:tcPr>
          <w:p w:rsidR="007C6E3F" w:rsidRDefault="007C6E3F">
            <w:pPr>
              <w:pStyle w:val="ConsPlusNormal"/>
            </w:pPr>
          </w:p>
        </w:tc>
        <w:tc>
          <w:tcPr>
            <w:tcW w:w="968" w:type="pct"/>
          </w:tcPr>
          <w:p w:rsidR="007C6E3F" w:rsidRDefault="007C6E3F">
            <w:pPr>
              <w:pStyle w:val="ConsPlusNormal"/>
            </w:pPr>
          </w:p>
        </w:tc>
        <w:tc>
          <w:tcPr>
            <w:tcW w:w="1969" w:type="pct"/>
            <w:tcBorders>
              <w:bottom w:val="single" w:sz="4" w:space="0" w:color="auto"/>
            </w:tcBorders>
          </w:tcPr>
          <w:p w:rsidR="007C6E3F" w:rsidRDefault="007C6E3F">
            <w:pPr>
              <w:pStyle w:val="ConsPlusNormal"/>
            </w:pPr>
          </w:p>
        </w:tc>
      </w:tr>
      <w:tr w:rsidR="007C6E3F" w:rsidTr="00896883">
        <w:tc>
          <w:tcPr>
            <w:tcW w:w="2063" w:type="pct"/>
            <w:tcBorders>
              <w:top w:val="single" w:sz="4" w:space="0" w:color="auto"/>
            </w:tcBorders>
          </w:tcPr>
          <w:p w:rsidR="007C6E3F" w:rsidRDefault="005113B4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968" w:type="pct"/>
          </w:tcPr>
          <w:p w:rsidR="007C6E3F" w:rsidRDefault="007C6E3F">
            <w:pPr>
              <w:pStyle w:val="ConsPlusNormal"/>
            </w:pPr>
          </w:p>
        </w:tc>
        <w:tc>
          <w:tcPr>
            <w:tcW w:w="1969" w:type="pct"/>
            <w:tcBorders>
              <w:top w:val="single" w:sz="4" w:space="0" w:color="auto"/>
            </w:tcBorders>
          </w:tcPr>
          <w:p w:rsidR="007C6E3F" w:rsidRDefault="005113B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C6E3F" w:rsidRDefault="007C6E3F">
      <w:pPr>
        <w:pStyle w:val="ConsPlusNormal"/>
        <w:jc w:val="both"/>
      </w:pPr>
    </w:p>
    <w:p w:rsidR="007C6E3F" w:rsidRDefault="005113B4">
      <w:pPr>
        <w:pStyle w:val="ConsPlusNonformat"/>
        <w:jc w:val="both"/>
      </w:pPr>
      <w:r>
        <w:t>Кому: _____________________________________________________________________</w:t>
      </w:r>
    </w:p>
    <w:p w:rsidR="007C6E3F" w:rsidRDefault="005113B4">
      <w:pPr>
        <w:pStyle w:val="ConsPlusNonformat"/>
        <w:jc w:val="both"/>
      </w:pPr>
      <w:r>
        <w:t xml:space="preserve">     </w:t>
      </w:r>
      <w:proofErr w:type="gramStart"/>
      <w:r>
        <w:t>(фамилия, инициалы и должность руководителя организации / наименование</w:t>
      </w:r>
      <w:proofErr w:type="gramEnd"/>
    </w:p>
    <w:p w:rsidR="007C6E3F" w:rsidRDefault="005113B4">
      <w:pPr>
        <w:pStyle w:val="ConsPlusNonformat"/>
        <w:jc w:val="both"/>
      </w:pPr>
      <w:r>
        <w:t xml:space="preserve">         должности, фамилия, инициалы руководителя органа исполнительной</w:t>
      </w:r>
    </w:p>
    <w:p w:rsidR="007C6E3F" w:rsidRDefault="005113B4">
      <w:pPr>
        <w:pStyle w:val="ConsPlusNonformat"/>
        <w:jc w:val="both"/>
      </w:pPr>
      <w:r>
        <w:t xml:space="preserve">         власти края, осуществляющего от имени Хабаровского края функции</w:t>
      </w:r>
    </w:p>
    <w:p w:rsidR="007C6E3F" w:rsidRDefault="005113B4">
      <w:pPr>
        <w:pStyle w:val="ConsPlusNonformat"/>
        <w:jc w:val="both"/>
      </w:pPr>
      <w:r>
        <w:t xml:space="preserve">                </w:t>
      </w:r>
      <w:proofErr w:type="gramStart"/>
      <w:r>
        <w:t>и полномочия учредителя (полномочия собственника</w:t>
      </w:r>
      <w:proofErr w:type="gramEnd"/>
    </w:p>
    <w:p w:rsidR="007C6E3F" w:rsidRDefault="005113B4">
      <w:pPr>
        <w:pStyle w:val="ConsPlusNonformat"/>
        <w:jc w:val="both"/>
      </w:pPr>
      <w:r>
        <w:t xml:space="preserve">                              </w:t>
      </w:r>
      <w:proofErr w:type="gramStart"/>
      <w:r>
        <w:t>имущества) организации)</w:t>
      </w:r>
      <w:proofErr w:type="gramEnd"/>
    </w:p>
    <w:p w:rsidR="007C6E3F" w:rsidRDefault="005113B4">
      <w:pPr>
        <w:pStyle w:val="ConsPlusNonformat"/>
        <w:jc w:val="both"/>
      </w:pPr>
      <w:r>
        <w:t>От кого: __________________________________________________________________</w:t>
      </w:r>
    </w:p>
    <w:p w:rsidR="007C6E3F" w:rsidRDefault="005113B4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7C6E3F" w:rsidRDefault="005113B4">
      <w:pPr>
        <w:pStyle w:val="ConsPlusNonformat"/>
        <w:jc w:val="both"/>
      </w:pPr>
      <w:r>
        <w:t>Должность: ________________________________________________________________</w:t>
      </w:r>
    </w:p>
    <w:p w:rsidR="007C6E3F" w:rsidRDefault="005113B4">
      <w:pPr>
        <w:pStyle w:val="ConsPlusNonformat"/>
        <w:jc w:val="both"/>
      </w:pPr>
      <w:r>
        <w:t xml:space="preserve">                              (должность работника)</w:t>
      </w:r>
    </w:p>
    <w:p w:rsidR="007C6E3F" w:rsidRDefault="005113B4">
      <w:pPr>
        <w:pStyle w:val="ConsPlusNonformat"/>
        <w:jc w:val="both"/>
      </w:pPr>
      <w:r>
        <w:t>Дата заполнения: "___" _______________ 20 ___ г.</w:t>
      </w:r>
    </w:p>
    <w:p w:rsidR="007C6E3F" w:rsidRDefault="005113B4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>
          <w:rPr>
            <w:color w:val="0000FF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Вопросы: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1. Владеете ли Вы,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color w:val="0000FF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2. Являетесь ли Вы или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color w:val="0000FF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3. Замещаете ли Вы или Ваши родственники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color w:val="0000FF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</w:t>
      </w:r>
      <w:r>
        <w:lastRenderedPageBreak/>
        <w:t>________________________________________________________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 xml:space="preserve">4. Работают ли в организации Ваши родственники? </w:t>
      </w:r>
      <w:hyperlink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color w:val="0000FF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_____________________</w:t>
      </w:r>
    </w:p>
    <w:p w:rsidR="007C6E3F" w:rsidRDefault="005113B4">
      <w:pPr>
        <w:pStyle w:val="ConsPlusNormal"/>
        <w:spacing w:before="240"/>
      </w:pPr>
      <w:r>
        <w:t>__________________________________________________________________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7C6E3F" w:rsidRDefault="005113B4">
      <w:pPr>
        <w:pStyle w:val="ConsPlusNormal"/>
        <w:spacing w:before="24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7C6E3F" w:rsidRDefault="007C6E3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2050"/>
        <w:gridCol w:w="4170"/>
      </w:tblGrid>
      <w:tr w:rsidR="007C6E3F" w:rsidTr="00896883">
        <w:tc>
          <w:tcPr>
            <w:tcW w:w="2063" w:type="pct"/>
            <w:tcBorders>
              <w:bottom w:val="single" w:sz="4" w:space="0" w:color="auto"/>
            </w:tcBorders>
          </w:tcPr>
          <w:p w:rsidR="007C6E3F" w:rsidRDefault="007C6E3F">
            <w:pPr>
              <w:pStyle w:val="ConsPlusNormal"/>
            </w:pPr>
          </w:p>
        </w:tc>
        <w:tc>
          <w:tcPr>
            <w:tcW w:w="968" w:type="pct"/>
          </w:tcPr>
          <w:p w:rsidR="007C6E3F" w:rsidRDefault="007C6E3F">
            <w:pPr>
              <w:pStyle w:val="ConsPlusNormal"/>
            </w:pPr>
          </w:p>
        </w:tc>
        <w:tc>
          <w:tcPr>
            <w:tcW w:w="1969" w:type="pct"/>
            <w:tcBorders>
              <w:bottom w:val="single" w:sz="4" w:space="0" w:color="auto"/>
            </w:tcBorders>
          </w:tcPr>
          <w:p w:rsidR="007C6E3F" w:rsidRDefault="007C6E3F">
            <w:pPr>
              <w:pStyle w:val="ConsPlusNormal"/>
            </w:pPr>
          </w:p>
        </w:tc>
      </w:tr>
      <w:tr w:rsidR="007C6E3F" w:rsidTr="00896883">
        <w:tc>
          <w:tcPr>
            <w:tcW w:w="2063" w:type="pct"/>
            <w:tcBorders>
              <w:top w:val="single" w:sz="4" w:space="0" w:color="auto"/>
            </w:tcBorders>
          </w:tcPr>
          <w:p w:rsidR="007C6E3F" w:rsidRDefault="005113B4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968" w:type="pct"/>
          </w:tcPr>
          <w:p w:rsidR="007C6E3F" w:rsidRDefault="007C6E3F">
            <w:pPr>
              <w:pStyle w:val="ConsPlusNormal"/>
            </w:pPr>
          </w:p>
        </w:tc>
        <w:tc>
          <w:tcPr>
            <w:tcW w:w="1969" w:type="pct"/>
            <w:tcBorders>
              <w:top w:val="single" w:sz="4" w:space="0" w:color="auto"/>
            </w:tcBorders>
          </w:tcPr>
          <w:p w:rsidR="007C6E3F" w:rsidRDefault="005113B4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7C6E3F" w:rsidRDefault="007C6E3F">
      <w:pPr>
        <w:pStyle w:val="ConsPlusNormal"/>
        <w:jc w:val="both"/>
      </w:pPr>
    </w:p>
    <w:p w:rsidR="007C6E3F" w:rsidRDefault="005113B4">
      <w:pPr>
        <w:pStyle w:val="ConsPlusNonformat"/>
        <w:jc w:val="both"/>
      </w:pPr>
      <w:r>
        <w:t>Декларацию принял: "____" _______________ 20 ___ г.</w:t>
      </w:r>
    </w:p>
    <w:p w:rsidR="007C6E3F" w:rsidRDefault="005113B4">
      <w:pPr>
        <w:pStyle w:val="ConsPlusNonformat"/>
        <w:jc w:val="both"/>
      </w:pPr>
      <w:r>
        <w:t>___________________________________________________________________________</w:t>
      </w:r>
    </w:p>
    <w:p w:rsidR="007C6E3F" w:rsidRDefault="005113B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7C6E3F" w:rsidRDefault="005113B4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--------------------------------</w:t>
      </w:r>
    </w:p>
    <w:p w:rsidR="007C6E3F" w:rsidRDefault="005113B4">
      <w:pPr>
        <w:pStyle w:val="ConsPlusNormal"/>
        <w:spacing w:before="240"/>
        <w:ind w:firstLine="540"/>
        <w:jc w:val="both"/>
      </w:pPr>
      <w:bookmarkStart w:id="2" w:name="Par464"/>
      <w:bookmarkEnd w:id="2"/>
      <w:r>
        <w:t>&lt;1</w:t>
      </w:r>
      <w:proofErr w:type="gramStart"/>
      <w:r>
        <w:t>&gt; П</w:t>
      </w:r>
      <w:proofErr w:type="gramEnd"/>
      <w:r>
        <w:t>редставляется ежегодно.</w:t>
      </w:r>
    </w:p>
    <w:p w:rsidR="007C6E3F" w:rsidRDefault="005113B4">
      <w:pPr>
        <w:pStyle w:val="ConsPlusNormal"/>
        <w:spacing w:before="240"/>
        <w:ind w:firstLine="540"/>
        <w:jc w:val="both"/>
      </w:pPr>
      <w:bookmarkStart w:id="3" w:name="Par465"/>
      <w:bookmarkEnd w:id="3"/>
      <w:r>
        <w:t>&lt;2&gt; Понятие "конфликт интересов" установлено статьей 10 Федерального закона от 25 декабря 2008 г. N 273-ФЗ "О противодействии коррупции".</w:t>
      </w:r>
    </w:p>
    <w:p w:rsidR="007C6E3F" w:rsidRDefault="005113B4">
      <w:pPr>
        <w:pStyle w:val="ConsPlusNormal"/>
        <w:spacing w:before="240"/>
        <w:ind w:firstLine="540"/>
        <w:jc w:val="both"/>
      </w:pPr>
      <w:bookmarkStart w:id="4" w:name="Par466"/>
      <w:bookmarkEnd w:id="4"/>
      <w: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7C6E3F" w:rsidRDefault="005113B4">
      <w:pPr>
        <w:pStyle w:val="ConsPlusNormal"/>
        <w:spacing w:before="240"/>
        <w:ind w:firstLine="540"/>
        <w:jc w:val="both"/>
      </w:pPr>
      <w:bookmarkStart w:id="5" w:name="Par467"/>
      <w:bookmarkEnd w:id="5"/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896883" w:rsidRDefault="0089688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C6E3F" w:rsidRDefault="005113B4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3476B4">
        <w:t>№</w:t>
      </w:r>
      <w:r>
        <w:t xml:space="preserve"> 2</w:t>
      </w:r>
    </w:p>
    <w:p w:rsidR="007C6E3F" w:rsidRDefault="005113B4">
      <w:pPr>
        <w:pStyle w:val="ConsPlusNormal"/>
        <w:jc w:val="right"/>
      </w:pPr>
      <w:r>
        <w:t xml:space="preserve">к </w:t>
      </w:r>
      <w:r w:rsidR="003476B4">
        <w:t>П</w:t>
      </w:r>
      <w:r>
        <w:t>оложению</w:t>
      </w:r>
    </w:p>
    <w:p w:rsidR="007C6E3F" w:rsidRDefault="005113B4">
      <w:pPr>
        <w:pStyle w:val="ConsPlusNormal"/>
        <w:jc w:val="right"/>
      </w:pPr>
      <w:r>
        <w:t>о предотвращении и урегулировании конфликта</w:t>
      </w:r>
    </w:p>
    <w:p w:rsidR="007C6E3F" w:rsidRDefault="005113B4" w:rsidP="003476B4">
      <w:pPr>
        <w:pStyle w:val="ConsPlusNormal"/>
        <w:jc w:val="right"/>
      </w:pPr>
      <w:r>
        <w:t xml:space="preserve">интересов в </w:t>
      </w:r>
      <w:r w:rsidR="003476B4">
        <w:t>МАОУ «СШ № 51»</w:t>
      </w:r>
    </w:p>
    <w:p w:rsidR="007C6E3F" w:rsidRDefault="007C6E3F">
      <w:pPr>
        <w:pStyle w:val="ConsPlusNormal"/>
        <w:jc w:val="both"/>
      </w:pPr>
    </w:p>
    <w:p w:rsidR="007C6E3F" w:rsidRDefault="005113B4">
      <w:pPr>
        <w:pStyle w:val="ConsPlusNormal"/>
        <w:ind w:firstLine="540"/>
        <w:jc w:val="both"/>
      </w:pPr>
      <w:r>
        <w:t>Форма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52ED" w:rsidRPr="00D952ED" w:rsidTr="00D952ED">
        <w:tc>
          <w:tcPr>
            <w:tcW w:w="5341" w:type="dxa"/>
          </w:tcPr>
          <w:p w:rsidR="00D952ED" w:rsidRPr="00D952ED" w:rsidRDefault="00D952ED">
            <w:pPr>
              <w:pStyle w:val="ConsPlusNormal"/>
              <w:jc w:val="both"/>
              <w:rPr>
                <w:sz w:val="28"/>
                <w:szCs w:val="28"/>
              </w:rPr>
            </w:pPr>
            <w:r w:rsidRPr="00D952ED">
              <w:rPr>
                <w:sz w:val="28"/>
                <w:szCs w:val="28"/>
              </w:rPr>
              <w:t>г. Хабаровск</w:t>
            </w:r>
          </w:p>
        </w:tc>
        <w:tc>
          <w:tcPr>
            <w:tcW w:w="5341" w:type="dxa"/>
          </w:tcPr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руководителя</w:t>
            </w: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уполномоченного органа/организации)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</w:t>
            </w:r>
            <w:proofErr w:type="gramEnd"/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 (последнее - при наличии)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952ED" w:rsidRPr="00D952ED" w:rsidRDefault="00D952ED" w:rsidP="00D952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телефон</w:t>
            </w: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952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работника организации)</w:t>
            </w:r>
          </w:p>
        </w:tc>
      </w:tr>
    </w:tbl>
    <w:p w:rsidR="00D952ED" w:rsidRPr="00D952ED" w:rsidRDefault="00D952ED">
      <w:pPr>
        <w:pStyle w:val="ConsPlusNormal"/>
        <w:jc w:val="both"/>
        <w:rPr>
          <w:sz w:val="28"/>
          <w:szCs w:val="28"/>
        </w:rPr>
      </w:pP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bookmarkStart w:id="6" w:name="Par495"/>
      <w:bookmarkEnd w:id="6"/>
      <w:r w:rsidRPr="00D952ED">
        <w:rPr>
          <w:b/>
          <w:sz w:val="28"/>
          <w:szCs w:val="28"/>
        </w:rPr>
        <w:t>УВЕДОМЛЕНИЕ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 xml:space="preserve">трудовых обязанностей, </w:t>
      </w:r>
      <w:proofErr w:type="gramStart"/>
      <w:r w:rsidRPr="00D952ED">
        <w:rPr>
          <w:b/>
          <w:sz w:val="28"/>
          <w:szCs w:val="28"/>
        </w:rPr>
        <w:t>которая</w:t>
      </w:r>
      <w:proofErr w:type="gramEnd"/>
      <w:r w:rsidRPr="00D952ED">
        <w:rPr>
          <w:b/>
          <w:sz w:val="28"/>
          <w:szCs w:val="28"/>
        </w:rPr>
        <w:t xml:space="preserve"> приводит или</w:t>
      </w:r>
    </w:p>
    <w:p w:rsidR="007C6E3F" w:rsidRPr="00D952ED" w:rsidRDefault="005113B4">
      <w:pPr>
        <w:pStyle w:val="ConsPlusNormal"/>
        <w:jc w:val="center"/>
        <w:rPr>
          <w:b/>
          <w:sz w:val="28"/>
          <w:szCs w:val="28"/>
        </w:rPr>
      </w:pPr>
      <w:r w:rsidRPr="00D952ED">
        <w:rPr>
          <w:b/>
          <w:sz w:val="28"/>
          <w:szCs w:val="28"/>
        </w:rPr>
        <w:t>может привести к конфликту интересов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rmal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D952ED">
        <w:rPr>
          <w:sz w:val="28"/>
          <w:szCs w:val="28"/>
        </w:rPr>
        <w:t>нужное</w:t>
      </w:r>
      <w:proofErr w:type="gramEnd"/>
      <w:r w:rsidRPr="00D952ED">
        <w:rPr>
          <w:sz w:val="28"/>
          <w:szCs w:val="28"/>
        </w:rPr>
        <w:t xml:space="preserve"> подчеркнуть) _______________________________________.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7C6E3F" w:rsidRPr="00D952ED" w:rsidRDefault="005113B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952ED">
        <w:rPr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1"/>
        <w:gridCol w:w="1523"/>
        <w:gridCol w:w="4766"/>
      </w:tblGrid>
      <w:tr w:rsidR="007C6E3F" w:rsidRPr="00D952ED" w:rsidTr="00896883">
        <w:tc>
          <w:tcPr>
            <w:tcW w:w="2031" w:type="pct"/>
            <w:tcBorders>
              <w:bottom w:val="single" w:sz="4" w:space="0" w:color="auto"/>
            </w:tcBorders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19" w:type="pct"/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bottom w:val="single" w:sz="4" w:space="0" w:color="auto"/>
            </w:tcBorders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C6E3F" w:rsidRPr="00D952ED" w:rsidTr="00896883">
        <w:tc>
          <w:tcPr>
            <w:tcW w:w="2031" w:type="pct"/>
            <w:tcBorders>
              <w:top w:val="single" w:sz="4" w:space="0" w:color="auto"/>
            </w:tcBorders>
          </w:tcPr>
          <w:p w:rsidR="007C6E3F" w:rsidRPr="00D952ED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952ED">
              <w:rPr>
                <w:sz w:val="28"/>
                <w:szCs w:val="28"/>
                <w:vertAlign w:val="superscript"/>
              </w:rPr>
              <w:t>(дата заполнения уведомления)</w:t>
            </w:r>
          </w:p>
        </w:tc>
        <w:tc>
          <w:tcPr>
            <w:tcW w:w="719" w:type="pct"/>
          </w:tcPr>
          <w:p w:rsidR="007C6E3F" w:rsidRPr="00D952ED" w:rsidRDefault="007C6E3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7C6E3F" w:rsidRPr="00D952ED" w:rsidRDefault="005113B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952ED">
              <w:rPr>
                <w:sz w:val="28"/>
                <w:szCs w:val="28"/>
                <w:vertAlign w:val="superscript"/>
              </w:rPr>
              <w:t>(подпись работника организации)</w:t>
            </w:r>
          </w:p>
        </w:tc>
      </w:tr>
    </w:tbl>
    <w:p w:rsidR="007C6E3F" w:rsidRPr="00D952ED" w:rsidRDefault="007C6E3F">
      <w:pPr>
        <w:pStyle w:val="ConsPlusNormal"/>
        <w:jc w:val="both"/>
        <w:rPr>
          <w:sz w:val="28"/>
          <w:szCs w:val="28"/>
        </w:rPr>
      </w:pP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Дата регистрации уведомления: "___" __________ 20 _____ г.</w:t>
      </w:r>
    </w:p>
    <w:p w:rsidR="00D952ED" w:rsidRDefault="00D95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:rsidR="007C6E3F" w:rsidRPr="00D952ED" w:rsidRDefault="005113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2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52E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6E3F" w:rsidRPr="00D952ED" w:rsidRDefault="005113B4" w:rsidP="00D952E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52ED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 (последнее - при наличии)</w:t>
      </w:r>
      <w:r w:rsidR="00D952ED" w:rsidRPr="00D952E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952ED">
        <w:rPr>
          <w:rFonts w:ascii="Times New Roman" w:hAnsi="Times New Roman" w:cs="Times New Roman"/>
          <w:sz w:val="28"/>
          <w:szCs w:val="28"/>
          <w:vertAlign w:val="superscript"/>
        </w:rPr>
        <w:t>лица, зарегистрировавшего уведомление)</w:t>
      </w:r>
      <w:bookmarkStart w:id="7" w:name="_GoBack"/>
      <w:bookmarkEnd w:id="7"/>
    </w:p>
    <w:sectPr w:rsidR="007C6E3F" w:rsidRPr="00D952ED" w:rsidSect="00510BEC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3" w:rsidRDefault="003F1D63">
      <w:pPr>
        <w:spacing w:after="0" w:line="240" w:lineRule="auto"/>
      </w:pPr>
      <w:r>
        <w:separator/>
      </w:r>
    </w:p>
  </w:endnote>
  <w:endnote w:type="continuationSeparator" w:id="0">
    <w:p w:rsidR="003F1D63" w:rsidRDefault="003F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3" w:rsidRDefault="003F1D63">
      <w:pPr>
        <w:spacing w:after="0" w:line="240" w:lineRule="auto"/>
      </w:pPr>
      <w:r>
        <w:separator/>
      </w:r>
    </w:p>
  </w:footnote>
  <w:footnote w:type="continuationSeparator" w:id="0">
    <w:p w:rsidR="003F1D63" w:rsidRDefault="003F1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EC"/>
    <w:rsid w:val="003476B4"/>
    <w:rsid w:val="003F1D63"/>
    <w:rsid w:val="00510BEC"/>
    <w:rsid w:val="005113B4"/>
    <w:rsid w:val="0076260A"/>
    <w:rsid w:val="007C6E3F"/>
    <w:rsid w:val="00896883"/>
    <w:rsid w:val="009F7F66"/>
    <w:rsid w:val="00A30ADA"/>
    <w:rsid w:val="00B53A9A"/>
    <w:rsid w:val="00C51439"/>
    <w:rsid w:val="00D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D9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BEC"/>
  </w:style>
  <w:style w:type="paragraph" w:styleId="a5">
    <w:name w:val="footer"/>
    <w:basedOn w:val="a"/>
    <w:link w:val="a6"/>
    <w:uiPriority w:val="99"/>
    <w:unhideWhenUsed/>
    <w:rsid w:val="00510B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BEC"/>
  </w:style>
  <w:style w:type="table" w:styleId="a7">
    <w:name w:val="Table Grid"/>
    <w:basedOn w:val="a1"/>
    <w:uiPriority w:val="59"/>
    <w:rsid w:val="00D9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3077</Words>
  <Characters>17540</Characters>
  <Application>Microsoft Office Word</Application>
  <DocSecurity>2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vt:lpstr>
    </vt:vector>
  </TitlesOfParts>
  <Company>КонсультантПлюс Версия 4018.00.50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03.12.2020 N 521-пр"О мерах по противодействию коррупции в государственных учреждениях Хабаровского края, государственных унитарных предприятиях Хабаровского края"(вместе с "Примерными антикоррупционными ст</dc:title>
  <dc:subject/>
  <dc:creator/>
  <cp:keywords/>
  <dc:description/>
  <cp:lastModifiedBy>Шадура С.А.</cp:lastModifiedBy>
  <cp:revision>7</cp:revision>
  <dcterms:created xsi:type="dcterms:W3CDTF">2021-04-25T13:07:00Z</dcterms:created>
  <dcterms:modified xsi:type="dcterms:W3CDTF">2021-07-26T05:29:00Z</dcterms:modified>
</cp:coreProperties>
</file>